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DC" w:rsidRPr="00051B73" w:rsidRDefault="007A5EAF" w:rsidP="00DA2CDC">
      <w:pPr>
        <w:tabs>
          <w:tab w:val="left" w:pos="900"/>
        </w:tabs>
        <w:spacing w:line="320" w:lineRule="exact"/>
        <w:jc w:val="center"/>
        <w:rPr>
          <w:rFonts w:ascii="HGP創英角ｺﾞｼｯｸUB" w:eastAsia="HGP創英角ｺﾞｼｯｸUB" w:hAnsi="HGP創英角ｺﾞｼｯｸUB"/>
          <w:bCs/>
          <w:sz w:val="28"/>
          <w:szCs w:val="28"/>
        </w:rPr>
      </w:pPr>
      <w:r>
        <w:rPr>
          <w:rFonts w:ascii="HGP創英角ｺﾞｼｯｸUB" w:eastAsia="HGP創英角ｺﾞｼｯｸUB" w:hAnsi="HGP創英角ｺﾞｼｯｸUB" w:hint="eastAsia"/>
          <w:bCs/>
          <w:sz w:val="28"/>
          <w:szCs w:val="28"/>
        </w:rPr>
        <w:t>第</w:t>
      </w:r>
      <w:r w:rsidR="006C3160">
        <w:rPr>
          <w:rFonts w:ascii="HGP創英角ｺﾞｼｯｸUB" w:eastAsia="HGP創英角ｺﾞｼｯｸUB" w:hAnsi="HGP創英角ｺﾞｼｯｸUB" w:hint="eastAsia"/>
          <w:bCs/>
          <w:sz w:val="28"/>
          <w:szCs w:val="28"/>
        </w:rPr>
        <w:t>25</w:t>
      </w:r>
      <w:r w:rsidR="00DA2CDC" w:rsidRPr="00051B73">
        <w:rPr>
          <w:rFonts w:ascii="HGP創英角ｺﾞｼｯｸUB" w:eastAsia="HGP創英角ｺﾞｼｯｸUB" w:hAnsi="HGP創英角ｺﾞｼｯｸUB" w:hint="eastAsia"/>
          <w:bCs/>
          <w:sz w:val="28"/>
          <w:szCs w:val="28"/>
        </w:rPr>
        <w:t>回須崎市ドラゴンカヌー大会　出店要項</w:t>
      </w:r>
    </w:p>
    <w:p w:rsidR="00DA2CDC" w:rsidRPr="00051B73" w:rsidRDefault="00DA2CDC" w:rsidP="00DA2CDC">
      <w:pPr>
        <w:tabs>
          <w:tab w:val="left" w:pos="900"/>
        </w:tabs>
        <w:spacing w:line="320" w:lineRule="exact"/>
        <w:jc w:val="center"/>
        <w:rPr>
          <w:rFonts w:ascii="HG丸ｺﾞｼｯｸM-PRO" w:eastAsia="HG丸ｺﾞｼｯｸM-PRO" w:hAnsi="HG丸ｺﾞｼｯｸM-PRO"/>
          <w:bCs/>
          <w:sz w:val="28"/>
          <w:szCs w:val="28"/>
        </w:rPr>
      </w:pPr>
    </w:p>
    <w:p w:rsidR="00DA2CDC" w:rsidRPr="00051B73" w:rsidRDefault="00DA2CDC" w:rsidP="00DA2CDC">
      <w:pPr>
        <w:tabs>
          <w:tab w:val="left" w:pos="900"/>
        </w:tabs>
        <w:spacing w:line="280" w:lineRule="exact"/>
        <w:jc w:val="right"/>
        <w:rPr>
          <w:rFonts w:ascii="HG丸ｺﾞｼｯｸM-PRO" w:eastAsia="HG丸ｺﾞｼｯｸM-PRO" w:hAnsi="HG丸ｺﾞｼｯｸM-PRO"/>
          <w:bCs/>
          <w:sz w:val="20"/>
          <w:szCs w:val="20"/>
        </w:rPr>
      </w:pPr>
      <w:r w:rsidRPr="00051B73">
        <w:rPr>
          <w:rFonts w:ascii="HG丸ｺﾞｼｯｸM-PRO" w:eastAsia="HG丸ｺﾞｼｯｸM-PRO" w:hAnsi="HG丸ｺﾞｼｯｸM-PRO" w:hint="eastAsia"/>
          <w:bCs/>
          <w:sz w:val="20"/>
          <w:szCs w:val="20"/>
        </w:rPr>
        <w:t>須崎市ドラゴンカヌー大会実行委員会</w:t>
      </w: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出店資格</w:t>
      </w:r>
    </w:p>
    <w:p w:rsidR="00DA2CDC" w:rsidRPr="00051B73" w:rsidRDefault="00DA2CDC" w:rsidP="00DA2CDC">
      <w:pPr>
        <w:pStyle w:val="2"/>
        <w:tabs>
          <w:tab w:val="left" w:pos="360"/>
        </w:tabs>
        <w:spacing w:line="360" w:lineRule="exact"/>
        <w:ind w:leftChars="100" w:left="210" w:firstLineChars="103" w:firstLine="216"/>
        <w:rPr>
          <w:rFonts w:ascii="HG丸ｺﾞｼｯｸM-PRO" w:hAnsi="HG丸ｺﾞｼｯｸM-PRO"/>
          <w:sz w:val="21"/>
          <w:szCs w:val="21"/>
        </w:rPr>
      </w:pPr>
      <w:r w:rsidRPr="00051B73">
        <w:rPr>
          <w:rFonts w:ascii="HG丸ｺﾞｼｯｸM-PRO" w:hAnsi="HG丸ｺﾞｼｯｸM-PRO" w:hint="eastAsia"/>
          <w:sz w:val="21"/>
          <w:szCs w:val="21"/>
        </w:rPr>
        <w:t>出店者は、市内及び近隣市町村（注）の個人または団体で須崎市ドラゴンカヌー大会実行委員会（以下「実行委員会」という。）が認めた者とする。ただし、露天商（移動商業）は除く。また、高知県暴力団排除条例により暴力団と関係しない者とする。</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 xml:space="preserve">　　　（注</w:t>
      </w:r>
      <w:r w:rsidRPr="00051B73">
        <w:rPr>
          <w:rFonts w:ascii="HG丸ｺﾞｼｯｸM-PRO" w:eastAsia="HG丸ｺﾞｼｯｸM-PRO" w:hAnsi="HG丸ｺﾞｼｯｸM-PRO"/>
          <w:bCs/>
          <w:szCs w:val="21"/>
        </w:rPr>
        <w:t>）</w:t>
      </w:r>
      <w:r w:rsidRPr="00051B73">
        <w:rPr>
          <w:rFonts w:ascii="HG丸ｺﾞｼｯｸM-PRO" w:eastAsia="HG丸ｺﾞｼｯｸM-PRO" w:hAnsi="HG丸ｺﾞｼｯｸM-PRO" w:hint="eastAsia"/>
          <w:bCs/>
          <w:szCs w:val="21"/>
        </w:rPr>
        <w:t xml:space="preserve">　土佐市、中土佐町、津野町、梼原町、四万十町、佐川町、越知町、日高村</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出店申込方法</w:t>
      </w:r>
    </w:p>
    <w:p w:rsidR="00DA2CDC" w:rsidRPr="00051B73" w:rsidRDefault="00DA2CDC" w:rsidP="00DA2CDC">
      <w:pPr>
        <w:tabs>
          <w:tab w:val="left" w:pos="900"/>
        </w:tabs>
        <w:spacing w:line="360" w:lineRule="exact"/>
        <w:ind w:leftChars="100" w:left="210" w:firstLineChars="100" w:firstLine="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出店希望者は、出店申請書（様式第１号）と誓約書、また、飲食品類を販売する場合は、飲食品類販売届出書（様式第２号）を実行委員会が指定する期日までに出店料等の必要経費を添えて提出すること。</w:t>
      </w:r>
      <w:r w:rsidR="0062062A" w:rsidRPr="0062062A">
        <w:rPr>
          <w:rFonts w:ascii="HG丸ｺﾞｼｯｸM-PRO" w:eastAsia="HG丸ｺﾞｼｯｸM-PRO" w:hAnsi="HG丸ｺﾞｼｯｸM-PRO" w:hint="eastAsia"/>
          <w:b/>
          <w:sz w:val="22"/>
          <w:szCs w:val="21"/>
          <w:u w:val="wave"/>
        </w:rPr>
        <w:t>※申込締切7/14（金）</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出店許可</w:t>
      </w:r>
    </w:p>
    <w:p w:rsidR="00DA2CDC" w:rsidRPr="00051B73" w:rsidRDefault="00DA2CDC" w:rsidP="00051B73">
      <w:pPr>
        <w:tabs>
          <w:tab w:val="left" w:pos="900"/>
        </w:tabs>
        <w:spacing w:line="360" w:lineRule="exact"/>
        <w:ind w:left="142" w:firstLineChars="135" w:firstLine="283"/>
        <w:rPr>
          <w:rFonts w:ascii="HG丸ｺﾞｼｯｸM-PRO" w:eastAsia="HG丸ｺﾞｼｯｸM-PRO" w:hAnsi="HG丸ｺﾞｼｯｸM-PRO"/>
          <w:szCs w:val="21"/>
        </w:rPr>
      </w:pPr>
      <w:r w:rsidRPr="00051B73">
        <w:rPr>
          <w:rFonts w:ascii="HG丸ｺﾞｼｯｸM-PRO" w:eastAsia="HG丸ｺﾞｼｯｸM-PRO" w:hAnsi="HG丸ｺﾞｼｯｸM-PRO" w:hint="eastAsia"/>
          <w:bCs/>
          <w:szCs w:val="21"/>
        </w:rPr>
        <w:t>実行委員会が審査し、</w:t>
      </w:r>
      <w:r w:rsidRPr="00051B73">
        <w:rPr>
          <w:rFonts w:ascii="HG丸ｺﾞｼｯｸM-PRO" w:eastAsia="HG丸ｺﾞｼｯｸM-PRO" w:hAnsi="HG丸ｺﾞｼｯｸM-PRO" w:hint="eastAsia"/>
          <w:szCs w:val="21"/>
        </w:rPr>
        <w:t>出店許可書（様式第３号）を発行する。</w:t>
      </w:r>
    </w:p>
    <w:p w:rsidR="00DA2CDC" w:rsidRPr="00051B73" w:rsidRDefault="00DA2CDC" w:rsidP="00051B73">
      <w:pPr>
        <w:tabs>
          <w:tab w:val="left" w:pos="900"/>
        </w:tabs>
        <w:spacing w:line="360" w:lineRule="exact"/>
        <w:ind w:left="142" w:firstLineChars="135" w:firstLine="283"/>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ただし、出店決定後、出店資格に違反する事実が明らかになった場合</w:t>
      </w:r>
      <w:r w:rsidR="00051B73">
        <w:rPr>
          <w:rFonts w:ascii="HG丸ｺﾞｼｯｸM-PRO" w:eastAsia="HG丸ｺﾞｼｯｸM-PRO" w:hAnsi="HG丸ｺﾞｼｯｸM-PRO" w:hint="eastAsia"/>
          <w:szCs w:val="21"/>
        </w:rPr>
        <w:t>は</w:t>
      </w:r>
      <w:r w:rsidRPr="00051B73">
        <w:rPr>
          <w:rFonts w:ascii="HG丸ｺﾞｼｯｸM-PRO" w:eastAsia="HG丸ｺﾞｼｯｸM-PRO" w:hAnsi="HG丸ｺﾞｼｯｸM-PRO" w:hint="eastAsia"/>
          <w:szCs w:val="21"/>
        </w:rPr>
        <w:t>、出店を取り消す</w:t>
      </w:r>
      <w:r w:rsidR="00051B73">
        <w:rPr>
          <w:rFonts w:ascii="HG丸ｺﾞｼｯｸM-PRO" w:eastAsia="HG丸ｺﾞｼｯｸM-PRO" w:hAnsi="HG丸ｺﾞｼｯｸM-PRO" w:hint="eastAsia"/>
          <w:szCs w:val="21"/>
        </w:rPr>
        <w:t>ものとする</w:t>
      </w:r>
      <w:r w:rsidRPr="00051B73">
        <w:rPr>
          <w:rFonts w:ascii="HG丸ｺﾞｼｯｸM-PRO" w:eastAsia="HG丸ｺﾞｼｯｸM-PRO" w:hAnsi="HG丸ｺﾞｼｯｸM-PRO" w:hint="eastAsia"/>
          <w:szCs w:val="21"/>
        </w:rPr>
        <w:t>。</w:t>
      </w:r>
    </w:p>
    <w:p w:rsidR="00DA2CDC" w:rsidRPr="00C84445" w:rsidRDefault="00DA2CDC" w:rsidP="00DA2CDC">
      <w:pPr>
        <w:tabs>
          <w:tab w:val="left" w:pos="900"/>
        </w:tabs>
        <w:spacing w:line="360" w:lineRule="exact"/>
        <w:ind w:left="480"/>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出店場所及び規格</w:t>
      </w:r>
    </w:p>
    <w:p w:rsidR="00DA2CDC" w:rsidRPr="00051B73" w:rsidRDefault="00DA2CDC" w:rsidP="00DA2CDC">
      <w:pPr>
        <w:tabs>
          <w:tab w:val="left" w:pos="900"/>
        </w:tabs>
        <w:spacing w:line="360" w:lineRule="exact"/>
        <w:ind w:left="210" w:hangingChars="100" w:hanging="210"/>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 xml:space="preserve">　　出店場所は、実行委員会が指定する場所とする。</w:t>
      </w:r>
    </w:p>
    <w:p w:rsidR="00DA2CDC" w:rsidRPr="00051B73" w:rsidRDefault="00DA2CDC" w:rsidP="00DA2CDC">
      <w:pPr>
        <w:tabs>
          <w:tab w:val="left" w:pos="900"/>
        </w:tabs>
        <w:spacing w:line="360" w:lineRule="exact"/>
        <w:ind w:leftChars="100" w:left="210" w:firstLineChars="100" w:firstLine="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規格は、</w:t>
      </w:r>
      <w:r w:rsidRPr="00731AF3">
        <w:rPr>
          <w:rFonts w:ascii="HG丸ｺﾞｼｯｸM-PRO" w:eastAsia="HG丸ｺﾞｼｯｸM-PRO" w:hAnsi="HG丸ｺﾞｼｯｸM-PRO" w:hint="eastAsia"/>
          <w:b/>
          <w:bCs/>
          <w:szCs w:val="21"/>
        </w:rPr>
        <w:t>２間×３間テントの半分とする</w:t>
      </w:r>
      <w:r w:rsidRPr="00731AF3">
        <w:rPr>
          <w:rFonts w:ascii="HG丸ｺﾞｼｯｸM-PRO" w:eastAsia="HG丸ｺﾞｼｯｸM-PRO" w:hAnsi="HG丸ｺﾞｼｯｸM-PRO" w:hint="eastAsia"/>
          <w:szCs w:val="21"/>
        </w:rPr>
        <w:t>。</w:t>
      </w:r>
    </w:p>
    <w:p w:rsidR="00DA2CDC" w:rsidRPr="00051B7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出店品目</w:t>
      </w:r>
    </w:p>
    <w:p w:rsidR="00DA2CDC" w:rsidRPr="00051B73" w:rsidRDefault="00DA2CDC" w:rsidP="00DA2CDC">
      <w:pPr>
        <w:tabs>
          <w:tab w:val="left" w:pos="900"/>
        </w:tabs>
        <w:spacing w:line="360" w:lineRule="exact"/>
        <w:ind w:left="210" w:hangingChars="100" w:hanging="210"/>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 xml:space="preserve">　　実行委員会が認める品目とする。</w:t>
      </w:r>
      <w:r w:rsidRPr="00051B73">
        <w:rPr>
          <w:rFonts w:ascii="HG丸ｺﾞｼｯｸM-PRO" w:eastAsia="HG丸ｺﾞｼｯｸM-PRO" w:hAnsi="HG丸ｺﾞｼｯｸM-PRO" w:hint="eastAsia"/>
          <w:szCs w:val="21"/>
        </w:rPr>
        <w:t>酒類の販売については、実行委員会のみの販売とするため、認めない。なお、酒類以外の飲料類は販売できるが、</w:t>
      </w:r>
      <w:r w:rsidRPr="00731AF3">
        <w:rPr>
          <w:rFonts w:ascii="HG丸ｺﾞｼｯｸM-PRO" w:eastAsia="HG丸ｺﾞｼｯｸM-PRO" w:hAnsi="HG丸ｺﾞｼｯｸM-PRO" w:hint="eastAsia"/>
          <w:b/>
          <w:bCs/>
          <w:szCs w:val="21"/>
        </w:rPr>
        <w:t>アサヒグループの商品に限る</w:t>
      </w:r>
      <w:r w:rsidR="00051B73" w:rsidRPr="00731AF3">
        <w:rPr>
          <w:rFonts w:ascii="HG丸ｺﾞｼｯｸM-PRO" w:eastAsia="HG丸ｺﾞｼｯｸM-PRO" w:hAnsi="HG丸ｺﾞｼｯｸM-PRO" w:hint="eastAsia"/>
          <w:b/>
          <w:bCs/>
          <w:szCs w:val="21"/>
        </w:rPr>
        <w:t>ものとする</w:t>
      </w:r>
      <w:r w:rsidRPr="00731AF3">
        <w:rPr>
          <w:rFonts w:ascii="HG丸ｺﾞｼｯｸM-PRO" w:eastAsia="HG丸ｺﾞｼｯｸM-PRO" w:hAnsi="HG丸ｺﾞｼｯｸM-PRO" w:hint="eastAsia"/>
          <w:szCs w:val="21"/>
        </w:rPr>
        <w:t>。</w:t>
      </w:r>
      <w:r w:rsidRPr="00051B73">
        <w:rPr>
          <w:rFonts w:ascii="HG丸ｺﾞｼｯｸM-PRO" w:eastAsia="HG丸ｺﾞｼｯｸM-PRO" w:hAnsi="HG丸ｺﾞｼｯｸM-PRO" w:hint="eastAsia"/>
          <w:szCs w:val="21"/>
        </w:rPr>
        <w:t>ただし、地場産品等についてはこの限りでない。</w:t>
      </w:r>
    </w:p>
    <w:p w:rsidR="00DA2CDC" w:rsidRPr="00051B73" w:rsidRDefault="00DA2CDC" w:rsidP="00DA2CDC">
      <w:pPr>
        <w:pStyle w:val="a3"/>
        <w:tabs>
          <w:tab w:val="clear" w:pos="4252"/>
          <w:tab w:val="clear" w:pos="8504"/>
          <w:tab w:val="left" w:pos="900"/>
        </w:tabs>
        <w:snapToGrid/>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出店料等</w:t>
      </w:r>
    </w:p>
    <w:p w:rsidR="00DA2CDC" w:rsidRPr="00051B73" w:rsidRDefault="006213FF" w:rsidP="00DA2CDC">
      <w:pPr>
        <w:numPr>
          <w:ilvl w:val="0"/>
          <w:numId w:val="2"/>
        </w:numPr>
        <w:tabs>
          <w:tab w:val="left" w:pos="900"/>
        </w:tabs>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出店料は、４,</w:t>
      </w:r>
      <w:r w:rsidR="00DA2CDC" w:rsidRPr="00051B73">
        <w:rPr>
          <w:rFonts w:ascii="HG丸ｺﾞｼｯｸM-PRO" w:eastAsia="HG丸ｺﾞｼｯｸM-PRO" w:hAnsi="HG丸ｺﾞｼｯｸM-PRO" w:hint="eastAsia"/>
          <w:szCs w:val="21"/>
        </w:rPr>
        <w:t>０００円とする。</w:t>
      </w: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机２脚、いす２脚を実行委員会が用意する。それ以上必要な場合は、机１脚につき５００円、いす１脚につき２００円の有料とする。</w:t>
      </w:r>
    </w:p>
    <w:p w:rsidR="00DA2CDC" w:rsidRPr="00731AF3" w:rsidRDefault="00AA2651" w:rsidP="00DA2CDC">
      <w:pPr>
        <w:numPr>
          <w:ilvl w:val="0"/>
          <w:numId w:val="2"/>
        </w:numPr>
        <w:tabs>
          <w:tab w:val="left" w:pos="900"/>
        </w:tabs>
        <w:spacing w:line="360" w:lineRule="exact"/>
        <w:rPr>
          <w:rFonts w:ascii="HG丸ｺﾞｼｯｸM-PRO" w:eastAsia="HG丸ｺﾞｼｯｸM-PRO" w:hAnsi="HG丸ｺﾞｼｯｸM-PRO"/>
          <w:bCs/>
          <w:szCs w:val="21"/>
        </w:rPr>
      </w:pPr>
      <w:r w:rsidRPr="00731AF3">
        <w:rPr>
          <w:rFonts w:ascii="HG丸ｺﾞｼｯｸM-PRO" w:eastAsia="HG丸ｺﾞｼｯｸM-PRO" w:hAnsi="HG丸ｺﾞｼｯｸM-PRO" w:hint="eastAsia"/>
          <w:b/>
          <w:szCs w:val="21"/>
        </w:rPr>
        <w:t>発電機等</w:t>
      </w:r>
      <w:r w:rsidR="002F7B49" w:rsidRPr="00731AF3">
        <w:rPr>
          <w:rFonts w:ascii="HG丸ｺﾞｼｯｸM-PRO" w:eastAsia="HG丸ｺﾞｼｯｸM-PRO" w:hAnsi="HG丸ｺﾞｼｯｸM-PRO" w:hint="eastAsia"/>
          <w:b/>
          <w:szCs w:val="21"/>
        </w:rPr>
        <w:t>が</w:t>
      </w:r>
      <w:r w:rsidRPr="00731AF3">
        <w:rPr>
          <w:rFonts w:ascii="HG丸ｺﾞｼｯｸM-PRO" w:eastAsia="HG丸ｺﾞｼｯｸM-PRO" w:hAnsi="HG丸ｺﾞｼｯｸM-PRO" w:hint="eastAsia"/>
          <w:b/>
          <w:szCs w:val="21"/>
        </w:rPr>
        <w:t>必要な</w:t>
      </w:r>
      <w:r w:rsidR="00DA2CDC" w:rsidRPr="00731AF3">
        <w:rPr>
          <w:rFonts w:ascii="HG丸ｺﾞｼｯｸM-PRO" w:eastAsia="HG丸ｺﾞｼｯｸM-PRO" w:hAnsi="HG丸ｺﾞｼｯｸM-PRO" w:hint="eastAsia"/>
          <w:b/>
          <w:szCs w:val="21"/>
        </w:rPr>
        <w:t>場合は</w:t>
      </w:r>
      <w:r w:rsidRPr="00731AF3">
        <w:rPr>
          <w:rFonts w:ascii="HG丸ｺﾞｼｯｸM-PRO" w:eastAsia="HG丸ｺﾞｼｯｸM-PRO" w:hAnsi="HG丸ｺﾞｼｯｸM-PRO" w:hint="eastAsia"/>
          <w:b/>
          <w:szCs w:val="21"/>
        </w:rPr>
        <w:t>出店者が用意すること。また、以下の事項を遵守すること。</w:t>
      </w:r>
    </w:p>
    <w:p w:rsidR="00AA2651" w:rsidRDefault="00AA2651" w:rsidP="00AA2651">
      <w:pPr>
        <w:tabs>
          <w:tab w:val="left" w:pos="900"/>
        </w:tabs>
        <w:spacing w:line="360" w:lineRule="exact"/>
        <w:ind w:left="1470" w:hangingChars="700" w:hanging="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a大会会場で発電機</w:t>
      </w:r>
      <w:r w:rsidR="0071251D">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を使用する場合は、発電機</w:t>
      </w:r>
      <w:r w:rsidR="002F7B49">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の容量が100V　2.6KVAを超えないものを使用すること。</w:t>
      </w:r>
    </w:p>
    <w:p w:rsidR="00AA2651" w:rsidRDefault="00AA2651" w:rsidP="0071251D">
      <w:pPr>
        <w:tabs>
          <w:tab w:val="left" w:pos="900"/>
        </w:tabs>
        <w:spacing w:line="360" w:lineRule="exact"/>
        <w:ind w:firstLineChars="600" w:firstLine="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b </w:t>
      </w:r>
      <w:r w:rsidR="0071251D">
        <w:rPr>
          <w:rFonts w:ascii="HG丸ｺﾞｼｯｸM-PRO" w:eastAsia="HG丸ｺﾞｼｯｸM-PRO" w:hAnsi="HG丸ｺﾞｼｯｸM-PRO" w:hint="eastAsia"/>
          <w:szCs w:val="21"/>
        </w:rPr>
        <w:t>発電機等は実行委員会が指定する場所（別図）以外に設置しないこと。</w:t>
      </w:r>
    </w:p>
    <w:p w:rsidR="0071251D" w:rsidRDefault="0071251D" w:rsidP="0071251D">
      <w:pPr>
        <w:tabs>
          <w:tab w:val="left" w:pos="900"/>
        </w:tabs>
        <w:spacing w:line="360" w:lineRule="exact"/>
        <w:ind w:leftChars="600" w:left="147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c 指定する場所から出店場所までは延長コード等で電気を引き込むこととし、人が通る通路には必ず目張りテープを施し、通行人の安全を確保すること。</w:t>
      </w:r>
    </w:p>
    <w:p w:rsidR="0071251D" w:rsidRPr="00AA2651" w:rsidRDefault="0071251D" w:rsidP="0071251D">
      <w:pPr>
        <w:tabs>
          <w:tab w:val="left" w:pos="900"/>
        </w:tabs>
        <w:spacing w:line="360" w:lineRule="exact"/>
        <w:ind w:leftChars="600" w:left="147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d </w:t>
      </w:r>
      <w:r>
        <w:rPr>
          <w:rFonts w:ascii="HG丸ｺﾞｼｯｸM-PRO" w:eastAsia="HG丸ｺﾞｼｯｸM-PRO" w:hAnsi="HG丸ｺﾞｼｯｸM-PRO" w:hint="eastAsia"/>
          <w:szCs w:val="21"/>
        </w:rPr>
        <w:t>その他安全対策に万全を期すこと。</w:t>
      </w:r>
    </w:p>
    <w:p w:rsidR="00AA2651" w:rsidRPr="0071251D" w:rsidRDefault="0071251D" w:rsidP="00AA2651">
      <w:pPr>
        <w:tabs>
          <w:tab w:val="left" w:pos="900"/>
        </w:tabs>
        <w:spacing w:line="360" w:lineRule="exact"/>
        <w:ind w:left="1200"/>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 xml:space="preserve">　</w:t>
      </w:r>
    </w:p>
    <w:p w:rsidR="00AA2651" w:rsidRPr="00051B73" w:rsidRDefault="00AA2651" w:rsidP="00AA2651">
      <w:pPr>
        <w:tabs>
          <w:tab w:val="left" w:pos="900"/>
        </w:tabs>
        <w:spacing w:line="360" w:lineRule="exact"/>
        <w:ind w:left="1200"/>
        <w:rPr>
          <w:rFonts w:ascii="HG丸ｺﾞｼｯｸM-PRO" w:eastAsia="HG丸ｺﾞｼｯｸM-PRO" w:hAnsi="HG丸ｺﾞｼｯｸM-PRO"/>
          <w:bCs/>
          <w:szCs w:val="21"/>
        </w:rPr>
      </w:pPr>
    </w:p>
    <w:p w:rsidR="00DA2CDC" w:rsidRPr="00051B7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lastRenderedPageBreak/>
        <w:t>貸し出した机、いす等に破損等が生じた場合は、原状回復に必要な費用を徴収する。</w:t>
      </w:r>
    </w:p>
    <w:p w:rsidR="00DA2CDC" w:rsidRPr="00731AF3" w:rsidRDefault="00DA2CDC" w:rsidP="00DA2CDC">
      <w:pPr>
        <w:numPr>
          <w:ilvl w:val="0"/>
          <w:numId w:val="2"/>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自己都合で当日出店できなくなった場合は、出店料等は返却しない。</w:t>
      </w:r>
      <w:r w:rsidR="00EB00A3" w:rsidRPr="00731AF3">
        <w:rPr>
          <w:rFonts w:ascii="HG丸ｺﾞｼｯｸM-PRO" w:eastAsia="HG丸ｺﾞｼｯｸM-PRO" w:hAnsi="HG丸ｺﾞｼｯｸM-PRO" w:hint="eastAsia"/>
          <w:szCs w:val="21"/>
        </w:rPr>
        <w:t>ただし、荒天により大会が延期となり、延期日に出店できなくなった場合は、出店料を返却する。</w:t>
      </w:r>
    </w:p>
    <w:p w:rsidR="00DA2CDC" w:rsidRPr="00731AF3" w:rsidRDefault="00DA2CDC" w:rsidP="00DA2CDC">
      <w:pPr>
        <w:tabs>
          <w:tab w:val="left" w:pos="900"/>
        </w:tabs>
        <w:spacing w:line="360" w:lineRule="exact"/>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出店者の責務</w:t>
      </w:r>
    </w:p>
    <w:p w:rsidR="00DA2CDC" w:rsidRPr="00051B73" w:rsidRDefault="00DA2CDC" w:rsidP="00051B73">
      <w:pPr>
        <w:numPr>
          <w:ilvl w:val="0"/>
          <w:numId w:val="3"/>
        </w:numPr>
        <w:tabs>
          <w:tab w:val="clear" w:pos="1200"/>
          <w:tab w:val="num" w:pos="-1134"/>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bCs/>
          <w:szCs w:val="21"/>
        </w:rPr>
        <w:t>出店者、または来場者とのトラブル等に関しては、実行委員会は一切の責任を負わないので各自の責任で対応すること。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飲食品類を販売する出店者については、衛生管理を厳重に行い、食中毒等が発生しないように注意すること。事故等について実行委員会は一切の責任を負わない。</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各出店者で発生したゴミ等は、各出店者において持ち帰り、処分すること。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店舗前には必ずゴミ箱等を設置し、そのゴミについても持ち帰り、処分すること。</w:t>
      </w:r>
    </w:p>
    <w:p w:rsidR="00DA2CDC" w:rsidRPr="00051B73" w:rsidRDefault="00DA2CDC" w:rsidP="00DA2CDC">
      <w:pPr>
        <w:numPr>
          <w:ilvl w:val="0"/>
          <w:numId w:val="3"/>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実行委員会の指示に従うこと。</w:t>
      </w:r>
    </w:p>
    <w:p w:rsidR="00DA2CDC" w:rsidRPr="00051B73" w:rsidRDefault="00DA2CDC" w:rsidP="00DA2CDC">
      <w:pPr>
        <w:tabs>
          <w:tab w:val="left" w:pos="900"/>
        </w:tabs>
        <w:spacing w:line="360" w:lineRule="exact"/>
        <w:ind w:left="180"/>
        <w:rPr>
          <w:rFonts w:ascii="HG丸ｺﾞｼｯｸM-PRO" w:eastAsia="HG丸ｺﾞｼｯｸM-PRO" w:hAnsi="HG丸ｺﾞｼｯｸM-PRO"/>
          <w:bCs/>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szCs w:val="21"/>
        </w:rPr>
        <w:t>準備及び片付け</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搬入時間は、午前７時から８時とする。</w:t>
      </w:r>
    </w:p>
    <w:p w:rsidR="00DA2CDC" w:rsidRPr="00731AF3" w:rsidRDefault="00DA2CDC" w:rsidP="00DA2CDC">
      <w:pPr>
        <w:numPr>
          <w:ilvl w:val="0"/>
          <w:numId w:val="4"/>
        </w:numPr>
        <w:tabs>
          <w:tab w:val="left" w:pos="900"/>
        </w:tabs>
        <w:spacing w:line="360" w:lineRule="exact"/>
        <w:rPr>
          <w:rFonts w:ascii="HG丸ｺﾞｼｯｸM-PRO" w:eastAsia="HG丸ｺﾞｼｯｸM-PRO" w:hAnsi="HG丸ｺﾞｼｯｸM-PRO"/>
          <w:b/>
          <w:bCs/>
          <w:szCs w:val="21"/>
        </w:rPr>
      </w:pPr>
      <w:r w:rsidRPr="00731AF3">
        <w:rPr>
          <w:rFonts w:ascii="HG丸ｺﾞｼｯｸM-PRO" w:eastAsia="HG丸ｺﾞｼｯｸM-PRO" w:hAnsi="HG丸ｺﾞｼｯｸM-PRO" w:hint="eastAsia"/>
          <w:b/>
          <w:bCs/>
        </w:rPr>
        <w:t>販売が終了した場合でも、</w:t>
      </w:r>
      <w:r w:rsidRPr="00731AF3">
        <w:rPr>
          <w:rFonts w:ascii="HG丸ｺﾞｼｯｸM-PRO" w:eastAsia="HG丸ｺﾞｼｯｸM-PRO" w:hAnsi="HG丸ｺﾞｼｯｸM-PRO" w:hint="eastAsia"/>
          <w:b/>
          <w:bCs/>
          <w:szCs w:val="21"/>
        </w:rPr>
        <w:t>出店者は、大会終了時まで現地にいなければならない。</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szCs w:val="21"/>
        </w:rPr>
        <w:t>テント等の撤収は、実行委員会の指導のもとで使用した出店者が行うこと。</w:t>
      </w:r>
    </w:p>
    <w:p w:rsidR="00DA2CDC" w:rsidRPr="00051B73" w:rsidRDefault="00DA2CDC" w:rsidP="00DA2CDC">
      <w:pPr>
        <w:numPr>
          <w:ilvl w:val="0"/>
          <w:numId w:val="4"/>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rPr>
        <w:t>調理道具などを洗う場合は、水切りなどを使用し、残飯などは側溝に流さないこと。</w:t>
      </w:r>
    </w:p>
    <w:p w:rsidR="00DA2CDC" w:rsidRPr="00051B73" w:rsidRDefault="00DA2CDC" w:rsidP="00DA2CDC">
      <w:pPr>
        <w:tabs>
          <w:tab w:val="left" w:pos="900"/>
        </w:tabs>
        <w:spacing w:line="360" w:lineRule="exact"/>
        <w:ind w:left="480"/>
        <w:rPr>
          <w:rFonts w:ascii="HG丸ｺﾞｼｯｸM-PRO" w:eastAsia="HG丸ｺﾞｼｯｸM-PRO" w:hAnsi="HG丸ｺﾞｼｯｸM-PRO"/>
          <w:szCs w:val="21"/>
        </w:rPr>
      </w:pPr>
    </w:p>
    <w:p w:rsidR="00DA2CDC" w:rsidRPr="00051B73" w:rsidRDefault="00DA2CDC" w:rsidP="00DA2CDC">
      <w:pPr>
        <w:numPr>
          <w:ilvl w:val="0"/>
          <w:numId w:val="1"/>
        </w:numPr>
        <w:tabs>
          <w:tab w:val="left" w:pos="900"/>
        </w:tabs>
        <w:spacing w:line="360" w:lineRule="exact"/>
        <w:rPr>
          <w:rFonts w:ascii="HGP創英角ｺﾞｼｯｸUB" w:eastAsia="HGP創英角ｺﾞｼｯｸUB" w:hAnsi="HGP創英角ｺﾞｼｯｸUB"/>
          <w:bCs/>
          <w:szCs w:val="21"/>
        </w:rPr>
      </w:pPr>
      <w:r w:rsidRPr="00051B73">
        <w:rPr>
          <w:rFonts w:ascii="HGP創英角ｺﾞｼｯｸUB" w:eastAsia="HGP創英角ｺﾞｼｯｸUB" w:hAnsi="HGP創英角ｺﾞｼｯｸUB" w:hint="eastAsia"/>
          <w:bCs/>
          <w:szCs w:val="21"/>
        </w:rPr>
        <w:t>その他</w:t>
      </w:r>
    </w:p>
    <w:p w:rsidR="00DA2CDC" w:rsidRPr="00051B73" w:rsidRDefault="00DA2CDC" w:rsidP="00DA2CDC">
      <w:pPr>
        <w:numPr>
          <w:ilvl w:val="1"/>
          <w:numId w:val="1"/>
        </w:numPr>
        <w:tabs>
          <w:tab w:val="left" w:pos="900"/>
        </w:tabs>
        <w:spacing w:line="360" w:lineRule="exact"/>
        <w:rPr>
          <w:rFonts w:ascii="HG丸ｺﾞｼｯｸM-PRO" w:eastAsia="HG丸ｺﾞｼｯｸM-PRO" w:hAnsi="HG丸ｺﾞｼｯｸM-PRO"/>
          <w:bCs/>
          <w:szCs w:val="21"/>
        </w:rPr>
      </w:pPr>
      <w:r w:rsidRPr="00051B73">
        <w:rPr>
          <w:rFonts w:ascii="HG丸ｺﾞｼｯｸM-PRO" w:eastAsia="HG丸ｺﾞｼｯｸM-PRO" w:hAnsi="HG丸ｺﾞｼｯｸM-PRO" w:hint="eastAsia"/>
          <w:szCs w:val="21"/>
        </w:rPr>
        <w:t>拡声器、音響器具類は使用しないこと。</w:t>
      </w:r>
    </w:p>
    <w:p w:rsidR="00DA2CDC" w:rsidRPr="00051B73" w:rsidRDefault="00DA2CDC" w:rsidP="00DA2CDC">
      <w:pPr>
        <w:numPr>
          <w:ilvl w:val="1"/>
          <w:numId w:val="1"/>
        </w:numPr>
        <w:tabs>
          <w:tab w:val="left" w:pos="900"/>
        </w:tabs>
        <w:spacing w:line="360" w:lineRule="exact"/>
        <w:rPr>
          <w:rFonts w:ascii="HG丸ｺﾞｼｯｸM-PRO" w:eastAsia="HG丸ｺﾞｼｯｸM-PRO" w:hAnsi="HG丸ｺﾞｼｯｸM-PRO"/>
          <w:szCs w:val="21"/>
        </w:rPr>
      </w:pPr>
      <w:r w:rsidRPr="00051B73">
        <w:rPr>
          <w:rFonts w:ascii="HG丸ｺﾞｼｯｸM-PRO" w:eastAsia="HG丸ｺﾞｼｯｸM-PRO" w:hAnsi="HG丸ｺﾞｼｯｸM-PRO" w:hint="eastAsia"/>
          <w:bCs/>
          <w:szCs w:val="21"/>
        </w:rPr>
        <w:t>延期、中止になった場合でも、実行委員会は一切の責任を負わない。</w:t>
      </w:r>
    </w:p>
    <w:p w:rsidR="000247C8" w:rsidRPr="00A86FEB" w:rsidRDefault="00DA2CDC" w:rsidP="00A86FEB">
      <w:pPr>
        <w:numPr>
          <w:ilvl w:val="1"/>
          <w:numId w:val="1"/>
        </w:numPr>
        <w:tabs>
          <w:tab w:val="left" w:pos="900"/>
        </w:tabs>
        <w:spacing w:line="360" w:lineRule="exact"/>
        <w:rPr>
          <w:rFonts w:hint="eastAsia"/>
        </w:rPr>
      </w:pPr>
      <w:r w:rsidRPr="00051B73">
        <w:rPr>
          <w:rFonts w:ascii="HG丸ｺﾞｼｯｸM-PRO" w:eastAsia="HG丸ｺﾞｼｯｸM-PRO" w:hAnsi="HG丸ｺﾞｼｯｸM-PRO" w:hint="eastAsia"/>
          <w:szCs w:val="21"/>
        </w:rPr>
        <w:t>実行委員会は、個人情報の重要性を認識し、個人情報に関する法律及び関連法令等を遵守し個人情報を取り扱う。来場者へのサービスのため、出店者紹介で住所、店舗名又は商号及び氏名は記載する場合がある。また、次回大会の案内に利用する。</w:t>
      </w:r>
      <w:bookmarkStart w:id="0" w:name="_GoBack"/>
      <w:bookmarkEnd w:id="0"/>
    </w:p>
    <w:sectPr w:rsidR="000247C8" w:rsidRPr="00A86FEB" w:rsidSect="00C84445">
      <w:pgSz w:w="11906" w:h="16838" w:code="9"/>
      <w:pgMar w:top="1134" w:right="1134" w:bottom="851" w:left="1134" w:header="851" w:footer="992" w:gutter="0"/>
      <w:pgNumType w:start="17"/>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94C" w:rsidRDefault="002A694C" w:rsidP="00DE6F90">
      <w:r>
        <w:separator/>
      </w:r>
    </w:p>
  </w:endnote>
  <w:endnote w:type="continuationSeparator" w:id="0">
    <w:p w:rsidR="002A694C" w:rsidRDefault="002A694C" w:rsidP="00DE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94C" w:rsidRDefault="002A694C" w:rsidP="00DE6F90">
      <w:r>
        <w:separator/>
      </w:r>
    </w:p>
  </w:footnote>
  <w:footnote w:type="continuationSeparator" w:id="0">
    <w:p w:rsidR="002A694C" w:rsidRDefault="002A694C" w:rsidP="00DE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FF6"/>
    <w:multiLevelType w:val="hybridMultilevel"/>
    <w:tmpl w:val="A8FEB4EC"/>
    <w:lvl w:ilvl="0" w:tplc="7F0C7C3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3064BFE"/>
    <w:multiLevelType w:val="hybridMultilevel"/>
    <w:tmpl w:val="79FACE2E"/>
    <w:lvl w:ilvl="0" w:tplc="B6405400">
      <w:start w:val="1"/>
      <w:numFmt w:val="decimalFullWidth"/>
      <w:lvlText w:val="（%1）"/>
      <w:lvlJc w:val="left"/>
      <w:pPr>
        <w:tabs>
          <w:tab w:val="num" w:pos="1200"/>
        </w:tabs>
        <w:ind w:left="1200" w:hanging="720"/>
      </w:pPr>
      <w:rPr>
        <w:rFonts w:hint="default"/>
        <w:sz w:val="21"/>
        <w:szCs w:val="21"/>
      </w:rPr>
    </w:lvl>
    <w:lvl w:ilvl="1" w:tplc="70EA4AEE">
      <w:start w:val="1"/>
      <w:numFmt w:val="decimalFullWidth"/>
      <w:lvlText w:val="%2．"/>
      <w:lvlJc w:val="left"/>
      <w:pPr>
        <w:tabs>
          <w:tab w:val="num" w:pos="1350"/>
        </w:tabs>
        <w:ind w:left="1350" w:hanging="450"/>
      </w:pPr>
      <w:rPr>
        <w:rFonts w:hint="default"/>
        <w:sz w:val="22"/>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65AC37AC"/>
    <w:multiLevelType w:val="hybridMultilevel"/>
    <w:tmpl w:val="3830D2DE"/>
    <w:lvl w:ilvl="0" w:tplc="42A63A16">
      <w:start w:val="1"/>
      <w:numFmt w:val="decimalFullWidth"/>
      <w:lvlText w:val="（%1）"/>
      <w:lvlJc w:val="left"/>
      <w:pPr>
        <w:tabs>
          <w:tab w:val="num" w:pos="1200"/>
        </w:tabs>
        <w:ind w:left="1200" w:hanging="720"/>
      </w:pPr>
      <w:rPr>
        <w:rFonts w:hint="default"/>
        <w:sz w:val="21"/>
        <w:szCs w:val="21"/>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75191B30"/>
    <w:multiLevelType w:val="hybridMultilevel"/>
    <w:tmpl w:val="7820E81E"/>
    <w:lvl w:ilvl="0" w:tplc="A6ACA5D0">
      <w:start w:val="1"/>
      <w:numFmt w:val="decimalFullWidth"/>
      <w:lvlText w:val="%1．"/>
      <w:lvlJc w:val="left"/>
      <w:pPr>
        <w:tabs>
          <w:tab w:val="num" w:pos="660"/>
        </w:tabs>
        <w:ind w:left="660" w:hanging="480"/>
      </w:pPr>
      <w:rPr>
        <w:rFonts w:hint="default"/>
      </w:rPr>
    </w:lvl>
    <w:lvl w:ilvl="1" w:tplc="54AE2D7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DC"/>
    <w:rsid w:val="000247C8"/>
    <w:rsid w:val="00044BCE"/>
    <w:rsid w:val="00051B73"/>
    <w:rsid w:val="000E0802"/>
    <w:rsid w:val="002A694C"/>
    <w:rsid w:val="002F7B49"/>
    <w:rsid w:val="004C3771"/>
    <w:rsid w:val="00546849"/>
    <w:rsid w:val="00593022"/>
    <w:rsid w:val="0062062A"/>
    <w:rsid w:val="006213FF"/>
    <w:rsid w:val="00626719"/>
    <w:rsid w:val="006C3160"/>
    <w:rsid w:val="006D7051"/>
    <w:rsid w:val="0071251D"/>
    <w:rsid w:val="00731AF3"/>
    <w:rsid w:val="007A1ABC"/>
    <w:rsid w:val="007A5EAF"/>
    <w:rsid w:val="0085168B"/>
    <w:rsid w:val="008672A4"/>
    <w:rsid w:val="00A04779"/>
    <w:rsid w:val="00A75C52"/>
    <w:rsid w:val="00A86FEB"/>
    <w:rsid w:val="00AA2651"/>
    <w:rsid w:val="00AF7C6C"/>
    <w:rsid w:val="00C84445"/>
    <w:rsid w:val="00CB0CA0"/>
    <w:rsid w:val="00CE73BA"/>
    <w:rsid w:val="00D02FDA"/>
    <w:rsid w:val="00D66DD5"/>
    <w:rsid w:val="00DA2CDC"/>
    <w:rsid w:val="00DE6F90"/>
    <w:rsid w:val="00EB00A3"/>
    <w:rsid w:val="00F51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81BD74"/>
  <w15:docId w15:val="{186DDDCF-40F2-449E-8C60-DAA1F05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C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2CDC"/>
    <w:pPr>
      <w:tabs>
        <w:tab w:val="center" w:pos="4252"/>
        <w:tab w:val="right" w:pos="8504"/>
      </w:tabs>
      <w:snapToGrid w:val="0"/>
    </w:pPr>
  </w:style>
  <w:style w:type="character" w:customStyle="1" w:styleId="a4">
    <w:name w:val="ヘッダー (文字)"/>
    <w:basedOn w:val="a0"/>
    <w:link w:val="a3"/>
    <w:rsid w:val="00DA2CDC"/>
    <w:rPr>
      <w:rFonts w:ascii="Century" w:eastAsia="ＭＳ 明朝" w:hAnsi="Century" w:cs="Times New Roman"/>
      <w:szCs w:val="24"/>
    </w:rPr>
  </w:style>
  <w:style w:type="paragraph" w:styleId="a5">
    <w:name w:val="Note Heading"/>
    <w:basedOn w:val="a"/>
    <w:next w:val="a"/>
    <w:link w:val="a6"/>
    <w:rsid w:val="00DA2CDC"/>
    <w:pPr>
      <w:jc w:val="center"/>
    </w:pPr>
    <w:rPr>
      <w:rFonts w:eastAsia="HG丸ｺﾞｼｯｸM-PRO"/>
    </w:rPr>
  </w:style>
  <w:style w:type="character" w:customStyle="1" w:styleId="a6">
    <w:name w:val="記 (文字)"/>
    <w:basedOn w:val="a0"/>
    <w:link w:val="a5"/>
    <w:rsid w:val="00DA2CDC"/>
    <w:rPr>
      <w:rFonts w:ascii="Century" w:hAnsi="Century" w:cs="Times New Roman"/>
      <w:szCs w:val="24"/>
    </w:rPr>
  </w:style>
  <w:style w:type="paragraph" w:styleId="2">
    <w:name w:val="Body Text Indent 2"/>
    <w:basedOn w:val="a"/>
    <w:link w:val="20"/>
    <w:rsid w:val="00DA2CDC"/>
    <w:pPr>
      <w:ind w:leftChars="105" w:left="660" w:hangingChars="200" w:hanging="440"/>
    </w:pPr>
    <w:rPr>
      <w:rFonts w:eastAsia="HG丸ｺﾞｼｯｸM-PRO"/>
      <w:sz w:val="22"/>
    </w:rPr>
  </w:style>
  <w:style w:type="character" w:customStyle="1" w:styleId="20">
    <w:name w:val="本文インデント 2 (文字)"/>
    <w:basedOn w:val="a0"/>
    <w:link w:val="2"/>
    <w:rsid w:val="00DA2CDC"/>
    <w:rPr>
      <w:rFonts w:ascii="Century" w:hAnsi="Century" w:cs="Times New Roman"/>
      <w:sz w:val="22"/>
      <w:szCs w:val="24"/>
    </w:rPr>
  </w:style>
  <w:style w:type="paragraph" w:styleId="a7">
    <w:name w:val="Balloon Text"/>
    <w:basedOn w:val="a"/>
    <w:link w:val="a8"/>
    <w:uiPriority w:val="99"/>
    <w:semiHidden/>
    <w:unhideWhenUsed/>
    <w:rsid w:val="00051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1B73"/>
    <w:rPr>
      <w:rFonts w:asciiTheme="majorHAnsi" w:eastAsiaTheme="majorEastAsia" w:hAnsiTheme="majorHAnsi" w:cstheme="majorBidi"/>
      <w:sz w:val="18"/>
      <w:szCs w:val="18"/>
    </w:rPr>
  </w:style>
  <w:style w:type="paragraph" w:styleId="a9">
    <w:name w:val="footer"/>
    <w:basedOn w:val="a"/>
    <w:link w:val="aa"/>
    <w:uiPriority w:val="99"/>
    <w:unhideWhenUsed/>
    <w:rsid w:val="00DE6F90"/>
    <w:pPr>
      <w:tabs>
        <w:tab w:val="center" w:pos="4252"/>
        <w:tab w:val="right" w:pos="8504"/>
      </w:tabs>
      <w:snapToGrid w:val="0"/>
    </w:pPr>
  </w:style>
  <w:style w:type="character" w:customStyle="1" w:styleId="aa">
    <w:name w:val="フッター (文字)"/>
    <w:basedOn w:val="a0"/>
    <w:link w:val="a9"/>
    <w:uiPriority w:val="99"/>
    <w:rsid w:val="00DE6F9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324B-258D-4D36-AFF0-D8D180E7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setup</cp:lastModifiedBy>
  <cp:revision>27</cp:revision>
  <cp:lastPrinted>2015-04-26T03:52:00Z</cp:lastPrinted>
  <dcterms:created xsi:type="dcterms:W3CDTF">2017-04-21T05:28:00Z</dcterms:created>
  <dcterms:modified xsi:type="dcterms:W3CDTF">2023-04-26T05:57:00Z</dcterms:modified>
</cp:coreProperties>
</file>